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Сердобск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Сердобская, Пензенская область, Сердобский р-н, г. Сердобск, ул.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Пенза-3, а/д М-5 "Урал" Москва-Рязань-Пенза-Самара-Уфа-Челябинск, 632км+244м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Нижний Ломов, а/д М-5 "Урал" Москва-Рязань-Пенза-Самара-Уфа-Челябинск, 527км+690м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Яблочкова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Сердобск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Р-207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Ломов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18:00; 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19:50; 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20:15; 21:15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20:05; 21:05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21:45; 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21:40; 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06:00; 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